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SAUTER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droit COMPETENCE 130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droit SAUTER COSMO COMPETENCE 130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