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TransAcoustic™ TA3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s à queue YAMAHA TransAcoustic avec système silencieux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