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BECH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BECHSTEIN série Concer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